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787D2" w14:textId="76D3AC00" w:rsidR="00EA644A" w:rsidRPr="001C2DAD" w:rsidRDefault="002A3367" w:rsidP="001C2DAD">
      <w:pPr>
        <w:pStyle w:val="ListParagraph"/>
        <w:numPr>
          <w:ilvl w:val="0"/>
          <w:numId w:val="2"/>
        </w:numPr>
        <w:spacing w:after="120"/>
        <w:ind w:left="284" w:hanging="284"/>
        <w:rPr>
          <w:sz w:val="24"/>
          <w:szCs w:val="24"/>
        </w:rPr>
      </w:pPr>
      <w:bookmarkStart w:id="0" w:name="_GoBack"/>
      <w:bookmarkEnd w:id="0"/>
      <w:r w:rsidRPr="001C2DAD">
        <w:rPr>
          <w:sz w:val="24"/>
          <w:szCs w:val="24"/>
        </w:rPr>
        <w:t xml:space="preserve">The name of the Society is </w:t>
      </w:r>
      <w:r w:rsidRPr="001C2DAD">
        <w:rPr>
          <w:b/>
          <w:bCs/>
          <w:sz w:val="24"/>
          <w:szCs w:val="24"/>
        </w:rPr>
        <w:t xml:space="preserve">TRINITY LUTHERAN CHURCH </w:t>
      </w:r>
      <w:r w:rsidR="00725878" w:rsidRPr="001C2DAD">
        <w:rPr>
          <w:b/>
          <w:bCs/>
          <w:sz w:val="24"/>
          <w:szCs w:val="24"/>
        </w:rPr>
        <w:t>–</w:t>
      </w:r>
      <w:r w:rsidRPr="001C2DAD">
        <w:rPr>
          <w:b/>
          <w:bCs/>
          <w:sz w:val="24"/>
          <w:szCs w:val="24"/>
        </w:rPr>
        <w:t xml:space="preserve"> </w:t>
      </w:r>
      <w:r w:rsidR="00725878" w:rsidRPr="001C2DAD">
        <w:rPr>
          <w:b/>
          <w:bCs/>
          <w:sz w:val="24"/>
          <w:szCs w:val="24"/>
        </w:rPr>
        <w:t>QUESNEL</w:t>
      </w:r>
      <w:r w:rsidRPr="001C2DAD">
        <w:rPr>
          <w:sz w:val="24"/>
          <w:szCs w:val="24"/>
        </w:rPr>
        <w:t>.</w:t>
      </w:r>
    </w:p>
    <w:p w14:paraId="66E26884" w14:textId="77777777" w:rsidR="00EA644A" w:rsidRPr="00D44C2F" w:rsidRDefault="00EA644A" w:rsidP="00D44C2F">
      <w:pPr>
        <w:spacing w:after="120"/>
        <w:rPr>
          <w:sz w:val="24"/>
          <w:szCs w:val="24"/>
        </w:rPr>
      </w:pPr>
    </w:p>
    <w:p w14:paraId="16D07901" w14:textId="2DE5A53D" w:rsidR="00EA644A" w:rsidRPr="005945ED" w:rsidRDefault="002A3367" w:rsidP="005945ED">
      <w:pPr>
        <w:pStyle w:val="ListParagraph"/>
        <w:numPr>
          <w:ilvl w:val="0"/>
          <w:numId w:val="2"/>
        </w:numPr>
        <w:spacing w:after="120"/>
        <w:ind w:left="284" w:hanging="284"/>
        <w:rPr>
          <w:sz w:val="24"/>
          <w:szCs w:val="24"/>
        </w:rPr>
      </w:pPr>
      <w:r w:rsidRPr="005945ED">
        <w:rPr>
          <w:sz w:val="24"/>
          <w:szCs w:val="24"/>
        </w:rPr>
        <w:t>The purposes of the Society are:</w:t>
      </w:r>
    </w:p>
    <w:p w14:paraId="74DD7410" w14:textId="05999E0B" w:rsidR="00EA644A" w:rsidRPr="00865D1B" w:rsidRDefault="002A3367" w:rsidP="00865D1B">
      <w:pPr>
        <w:pStyle w:val="ListParagraph"/>
        <w:numPr>
          <w:ilvl w:val="0"/>
          <w:numId w:val="3"/>
        </w:numPr>
        <w:spacing w:after="120"/>
        <w:rPr>
          <w:sz w:val="24"/>
          <w:szCs w:val="24"/>
        </w:rPr>
      </w:pPr>
      <w:r w:rsidRPr="00865D1B">
        <w:rPr>
          <w:sz w:val="24"/>
          <w:szCs w:val="24"/>
        </w:rPr>
        <w:t>To preach the Gospel to the whole world (Mark 16:16, Matthew 28:18-20, Acts 1:8)</w:t>
      </w:r>
      <w:r w:rsidR="00AD1C44">
        <w:rPr>
          <w:sz w:val="24"/>
          <w:szCs w:val="24"/>
        </w:rPr>
        <w:t>.</w:t>
      </w:r>
    </w:p>
    <w:p w14:paraId="0376226A" w14:textId="6C5D3423" w:rsidR="00EA644A" w:rsidRPr="00865D1B" w:rsidRDefault="002A3367" w:rsidP="00865D1B">
      <w:pPr>
        <w:pStyle w:val="ListParagraph"/>
        <w:numPr>
          <w:ilvl w:val="0"/>
          <w:numId w:val="3"/>
        </w:numPr>
        <w:spacing w:after="120"/>
        <w:rPr>
          <w:sz w:val="24"/>
          <w:szCs w:val="24"/>
        </w:rPr>
      </w:pPr>
      <w:r w:rsidRPr="00865D1B">
        <w:rPr>
          <w:sz w:val="24"/>
          <w:szCs w:val="24"/>
        </w:rPr>
        <w:t>To unite members in worship (Hebrews 10:24-25) around Word and Sacrament so that they may grow in grace and life.</w:t>
      </w:r>
    </w:p>
    <w:p w14:paraId="7E56F62F" w14:textId="0604EA35" w:rsidR="00EA644A" w:rsidRPr="00AD1C44" w:rsidRDefault="002A3367" w:rsidP="00AD1C44">
      <w:pPr>
        <w:pStyle w:val="ListParagraph"/>
        <w:numPr>
          <w:ilvl w:val="0"/>
          <w:numId w:val="3"/>
        </w:numPr>
        <w:spacing w:after="120"/>
        <w:rPr>
          <w:sz w:val="24"/>
          <w:szCs w:val="24"/>
        </w:rPr>
      </w:pPr>
      <w:r w:rsidRPr="00AD1C44">
        <w:rPr>
          <w:sz w:val="24"/>
          <w:szCs w:val="24"/>
        </w:rPr>
        <w:t>To help each other grow in the Word (Ephesians 4:11-14)</w:t>
      </w:r>
      <w:r w:rsidR="00AD1C44">
        <w:rPr>
          <w:sz w:val="24"/>
          <w:szCs w:val="24"/>
        </w:rPr>
        <w:t>.</w:t>
      </w:r>
    </w:p>
    <w:p w14:paraId="588AF5B2" w14:textId="736DDA47" w:rsidR="00EA644A" w:rsidRPr="00835B8B" w:rsidRDefault="002A3367" w:rsidP="00835B8B">
      <w:pPr>
        <w:pStyle w:val="ListParagraph"/>
        <w:numPr>
          <w:ilvl w:val="0"/>
          <w:numId w:val="3"/>
        </w:numPr>
        <w:spacing w:after="120"/>
        <w:rPr>
          <w:sz w:val="24"/>
          <w:szCs w:val="24"/>
        </w:rPr>
      </w:pPr>
      <w:r w:rsidRPr="00835B8B">
        <w:rPr>
          <w:sz w:val="24"/>
          <w:szCs w:val="24"/>
        </w:rPr>
        <w:t>To serve the needs of all people in Christian love (Ephesians 4:7-16, Mark 10:42-44, John 13:35, Galatians 6:10);</w:t>
      </w:r>
    </w:p>
    <w:p w14:paraId="418B614C" w14:textId="5F898DB3" w:rsidR="00EA644A" w:rsidRPr="00835B8B" w:rsidRDefault="002A3367" w:rsidP="00835B8B">
      <w:pPr>
        <w:pStyle w:val="ListParagraph"/>
        <w:numPr>
          <w:ilvl w:val="0"/>
          <w:numId w:val="3"/>
        </w:numPr>
        <w:spacing w:after="120"/>
        <w:rPr>
          <w:sz w:val="24"/>
          <w:szCs w:val="24"/>
        </w:rPr>
      </w:pPr>
      <w:r w:rsidRPr="00835B8B">
        <w:rPr>
          <w:sz w:val="24"/>
          <w:szCs w:val="24"/>
        </w:rPr>
        <w:t>To administer the Office of the Keys as His Church (John 20:21-23, Matthew 18:15-20); and</w:t>
      </w:r>
    </w:p>
    <w:p w14:paraId="479084C0" w14:textId="426103F7" w:rsidR="00EA644A" w:rsidRPr="005E62D1" w:rsidRDefault="002A3367" w:rsidP="005E62D1">
      <w:pPr>
        <w:pStyle w:val="ListParagraph"/>
        <w:numPr>
          <w:ilvl w:val="0"/>
          <w:numId w:val="3"/>
        </w:numPr>
        <w:spacing w:after="120"/>
        <w:rPr>
          <w:sz w:val="24"/>
          <w:szCs w:val="24"/>
        </w:rPr>
      </w:pPr>
      <w:r w:rsidRPr="005E62D1">
        <w:rPr>
          <w:sz w:val="24"/>
          <w:szCs w:val="24"/>
        </w:rPr>
        <w:t>To maintain decency and order (1 Corinthians 14:40) in the church.</w:t>
      </w:r>
    </w:p>
    <w:p w14:paraId="07099F89" w14:textId="6BD5B031" w:rsidR="00EA644A" w:rsidRPr="005E62D1" w:rsidRDefault="002A3367" w:rsidP="005E62D1">
      <w:pPr>
        <w:pStyle w:val="ListParagraph"/>
        <w:numPr>
          <w:ilvl w:val="0"/>
          <w:numId w:val="3"/>
        </w:numPr>
        <w:spacing w:after="120"/>
        <w:rPr>
          <w:sz w:val="24"/>
          <w:szCs w:val="24"/>
        </w:rPr>
      </w:pPr>
      <w:r w:rsidRPr="005E62D1">
        <w:rPr>
          <w:sz w:val="24"/>
          <w:szCs w:val="24"/>
        </w:rPr>
        <w:t>And to better achieve these purposes:</w:t>
      </w:r>
    </w:p>
    <w:p w14:paraId="173A0D75" w14:textId="6ED9E3C0" w:rsidR="00EA644A" w:rsidRPr="00175C94" w:rsidRDefault="002A3367" w:rsidP="00175C94">
      <w:pPr>
        <w:pStyle w:val="ListParagraph"/>
        <w:numPr>
          <w:ilvl w:val="0"/>
          <w:numId w:val="4"/>
        </w:numPr>
        <w:spacing w:after="120"/>
        <w:ind w:left="1418" w:hanging="284"/>
        <w:rPr>
          <w:sz w:val="24"/>
          <w:szCs w:val="24"/>
        </w:rPr>
      </w:pPr>
      <w:r w:rsidRPr="00175C94">
        <w:rPr>
          <w:sz w:val="24"/>
          <w:szCs w:val="24"/>
        </w:rPr>
        <w:t>To own, manage, mortgage, lease, sell, buy and acquire real and personal property;</w:t>
      </w:r>
    </w:p>
    <w:p w14:paraId="29230E4F" w14:textId="41853082" w:rsidR="00EA644A" w:rsidRDefault="002A3367" w:rsidP="00B71963">
      <w:pPr>
        <w:pStyle w:val="ListParagraph"/>
        <w:numPr>
          <w:ilvl w:val="0"/>
          <w:numId w:val="4"/>
        </w:numPr>
        <w:spacing w:after="120"/>
        <w:ind w:left="1418" w:hanging="338"/>
        <w:rPr>
          <w:sz w:val="24"/>
          <w:szCs w:val="24"/>
        </w:rPr>
      </w:pPr>
      <w:r w:rsidRPr="00B71963">
        <w:rPr>
          <w:sz w:val="24"/>
          <w:szCs w:val="24"/>
        </w:rPr>
        <w:t>To acquire, accept, solicit or receive any gift of real or personal property, whether in trust, conditional or absolute, and to distribute money or assets according to any terms required by the donor of the gift or the settlor of the trust;</w:t>
      </w:r>
    </w:p>
    <w:p w14:paraId="40E8A725" w14:textId="7B2068D1" w:rsidR="00EA644A" w:rsidRDefault="002A3367" w:rsidP="002B2DB5">
      <w:pPr>
        <w:pStyle w:val="ListParagraph"/>
        <w:numPr>
          <w:ilvl w:val="0"/>
          <w:numId w:val="4"/>
        </w:numPr>
        <w:spacing w:after="120"/>
        <w:ind w:left="1418" w:hanging="338"/>
        <w:rPr>
          <w:sz w:val="24"/>
          <w:szCs w:val="24"/>
        </w:rPr>
      </w:pPr>
      <w:r w:rsidRPr="002B2DB5">
        <w:rPr>
          <w:sz w:val="24"/>
          <w:szCs w:val="24"/>
        </w:rPr>
        <w:t>To invest in real or personal property of any kind whatsoever;</w:t>
      </w:r>
    </w:p>
    <w:p w14:paraId="386103FE" w14:textId="2641C9C7" w:rsidR="00EA644A" w:rsidRPr="004C76BC" w:rsidRDefault="002A3367" w:rsidP="004C76BC">
      <w:pPr>
        <w:pStyle w:val="ListParagraph"/>
        <w:numPr>
          <w:ilvl w:val="0"/>
          <w:numId w:val="4"/>
        </w:numPr>
        <w:spacing w:after="120"/>
        <w:ind w:left="1418" w:hanging="338"/>
        <w:rPr>
          <w:sz w:val="24"/>
          <w:szCs w:val="24"/>
        </w:rPr>
      </w:pPr>
      <w:r w:rsidRPr="004C76BC">
        <w:rPr>
          <w:sz w:val="24"/>
          <w:szCs w:val="24"/>
        </w:rPr>
        <w:t>To make gifts of real or personal property, whatsoever absolute or conditional;</w:t>
      </w:r>
    </w:p>
    <w:p w14:paraId="7CE30109" w14:textId="151D5502" w:rsidR="00EA644A" w:rsidRPr="00D44C2F" w:rsidRDefault="00AF7477" w:rsidP="00AF7477">
      <w:pPr>
        <w:spacing w:after="120"/>
        <w:ind w:left="1418" w:hanging="284"/>
        <w:rPr>
          <w:sz w:val="24"/>
          <w:szCs w:val="24"/>
        </w:rPr>
      </w:pPr>
      <w:r>
        <w:rPr>
          <w:sz w:val="24"/>
          <w:szCs w:val="24"/>
        </w:rPr>
        <w:t>v)</w:t>
      </w:r>
      <w:r w:rsidR="002A3367" w:rsidRPr="00D44C2F">
        <w:rPr>
          <w:sz w:val="24"/>
          <w:szCs w:val="24"/>
        </w:rPr>
        <w:tab/>
        <w:t>To consult and liaise with other non-profit organizations and charitable organization, in particular those associated with Lutheran Church-Canada;</w:t>
      </w:r>
    </w:p>
    <w:p w14:paraId="2BABA757" w14:textId="5E34E92F" w:rsidR="00EA644A" w:rsidRPr="00D44C2F" w:rsidRDefault="00BC4718" w:rsidP="00D516B0">
      <w:pPr>
        <w:spacing w:after="120"/>
        <w:ind w:left="1418" w:hanging="284"/>
        <w:rPr>
          <w:sz w:val="24"/>
          <w:szCs w:val="24"/>
        </w:rPr>
      </w:pPr>
      <w:proofErr w:type="gramStart"/>
      <w:r>
        <w:rPr>
          <w:sz w:val="24"/>
          <w:szCs w:val="24"/>
        </w:rPr>
        <w:t>vi)</w:t>
      </w:r>
      <w:r w:rsidR="002A3367" w:rsidRPr="00D44C2F">
        <w:rPr>
          <w:sz w:val="24"/>
          <w:szCs w:val="24"/>
        </w:rPr>
        <w:tab/>
        <w:t>To</w:t>
      </w:r>
      <w:proofErr w:type="gramEnd"/>
      <w:r w:rsidR="002A3367" w:rsidRPr="00D44C2F">
        <w:rPr>
          <w:sz w:val="24"/>
          <w:szCs w:val="24"/>
        </w:rPr>
        <w:t xml:space="preserve"> distribute money, where the Society, in its sole discretion, deems necessary or advisable to further the purposes of the Society;</w:t>
      </w:r>
    </w:p>
    <w:p w14:paraId="733F6BD3" w14:textId="3750431B" w:rsidR="00EA644A" w:rsidRPr="00CA2D58" w:rsidRDefault="002A3367" w:rsidP="00D516B0">
      <w:pPr>
        <w:pStyle w:val="ListParagraph"/>
        <w:numPr>
          <w:ilvl w:val="0"/>
          <w:numId w:val="5"/>
        </w:numPr>
        <w:spacing w:after="120"/>
        <w:ind w:left="1560" w:hanging="426"/>
        <w:rPr>
          <w:sz w:val="24"/>
          <w:szCs w:val="24"/>
        </w:rPr>
      </w:pPr>
      <w:r w:rsidRPr="00CA2D58">
        <w:rPr>
          <w:sz w:val="24"/>
          <w:szCs w:val="24"/>
        </w:rPr>
        <w:t>Without restricting the generality of the foregoing, to do all such things as conducive to the attainment of the purpose of the Society.</w:t>
      </w:r>
    </w:p>
    <w:sectPr w:rsidR="00EA644A" w:rsidRPr="00CA2D58" w:rsidSect="003D0BDD">
      <w:headerReference w:type="even" r:id="rId7"/>
      <w:headerReference w:type="default" r:id="rId8"/>
      <w:footerReference w:type="even" r:id="rId9"/>
      <w:footerReference w:type="default" r:id="rId10"/>
      <w:headerReference w:type="first" r:id="rId11"/>
      <w:footerReference w:type="first" r:id="rId12"/>
      <w:type w:val="continuous"/>
      <w:pgSz w:w="12240" w:h="15840"/>
      <w:pgMar w:top="567" w:right="1321" w:bottom="567" w:left="13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2408D" w14:textId="77777777" w:rsidR="00BF4CA1" w:rsidRDefault="00BF4CA1" w:rsidP="00302CE6">
      <w:r>
        <w:separator/>
      </w:r>
    </w:p>
  </w:endnote>
  <w:endnote w:type="continuationSeparator" w:id="0">
    <w:p w14:paraId="25059E36" w14:textId="77777777" w:rsidR="00BF4CA1" w:rsidRDefault="00BF4CA1" w:rsidP="0030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37257" w14:textId="77777777" w:rsidR="0033342B" w:rsidRDefault="003334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54D28" w14:textId="2A3D65CC" w:rsidR="00497420" w:rsidRPr="00C766F1" w:rsidRDefault="00C766F1" w:rsidP="00C766F1">
    <w:pPr>
      <w:pStyle w:val="Footer"/>
      <w:jc w:val="right"/>
      <w:rPr>
        <w:sz w:val="24"/>
        <w:szCs w:val="24"/>
      </w:rPr>
    </w:pPr>
    <w:r w:rsidRPr="00C766F1">
      <w:rPr>
        <w:sz w:val="24"/>
        <w:szCs w:val="24"/>
      </w:rPr>
      <w:t>Page 1 of 1</w:t>
    </w:r>
  </w:p>
  <w:p w14:paraId="6448629C" w14:textId="77777777" w:rsidR="00302CE6" w:rsidRDefault="00302C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12F23" w14:textId="77777777" w:rsidR="0033342B" w:rsidRDefault="003334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CE00E" w14:textId="77777777" w:rsidR="00BF4CA1" w:rsidRDefault="00BF4CA1" w:rsidP="00302CE6">
      <w:r>
        <w:separator/>
      </w:r>
    </w:p>
  </w:footnote>
  <w:footnote w:type="continuationSeparator" w:id="0">
    <w:p w14:paraId="5635DF74" w14:textId="77777777" w:rsidR="00BF4CA1" w:rsidRDefault="00BF4CA1" w:rsidP="00302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B8590" w14:textId="77777777" w:rsidR="0033342B" w:rsidRDefault="003334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D1EFF" w14:textId="4C383B47" w:rsidR="00302CE6" w:rsidRDefault="00424B7C" w:rsidP="00497420">
    <w:pPr>
      <w:pStyle w:val="Header"/>
      <w:jc w:val="center"/>
    </w:pPr>
    <w:r>
      <w:t>SOCIETIES ACT</w:t>
    </w:r>
  </w:p>
  <w:p w14:paraId="4F137E7B" w14:textId="5278FDEA" w:rsidR="00424B7C" w:rsidRPr="00497420" w:rsidRDefault="00424B7C" w:rsidP="00497420">
    <w:pPr>
      <w:pStyle w:val="Header"/>
      <w:jc w:val="center"/>
      <w:rPr>
        <w:b/>
        <w:bCs/>
        <w:sz w:val="28"/>
        <w:szCs w:val="28"/>
      </w:rPr>
    </w:pPr>
    <w:r w:rsidRPr="00497420">
      <w:rPr>
        <w:b/>
        <w:bCs/>
        <w:sz w:val="28"/>
        <w:szCs w:val="28"/>
      </w:rPr>
      <w:t>CONSTITUTION</w:t>
    </w:r>
  </w:p>
  <w:p w14:paraId="78E3DE52" w14:textId="77777777" w:rsidR="00302CE6" w:rsidRDefault="00302CE6">
    <w:pPr>
      <w:pStyle w:val="Header"/>
    </w:pPr>
  </w:p>
  <w:p w14:paraId="2E56D847" w14:textId="77777777" w:rsidR="0033342B" w:rsidRDefault="003334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494A2" w14:textId="77777777" w:rsidR="0033342B" w:rsidRDefault="003334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7360C"/>
    <w:multiLevelType w:val="hybridMultilevel"/>
    <w:tmpl w:val="43AC84E4"/>
    <w:lvl w:ilvl="0" w:tplc="AFE44ED8">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3"/>
        <w:w w:val="99"/>
        <w:sz w:val="24"/>
        <w:szCs w:val="24"/>
        <w:lang w:val="en-US" w:eastAsia="en-US" w:bidi="ar-SA"/>
      </w:rPr>
    </w:lvl>
    <w:lvl w:ilvl="1" w:tplc="4E9E8C54">
      <w:start w:val="1"/>
      <w:numFmt w:val="lowerLetter"/>
      <w:lvlText w:val="%2."/>
      <w:lvlJc w:val="left"/>
      <w:pPr>
        <w:ind w:left="840" w:hanging="360"/>
        <w:jc w:val="left"/>
      </w:pPr>
      <w:rPr>
        <w:rFonts w:ascii="Times New Roman" w:eastAsia="Times New Roman" w:hAnsi="Times New Roman" w:cs="Times New Roman" w:hint="default"/>
        <w:b w:val="0"/>
        <w:bCs w:val="0"/>
        <w:i w:val="0"/>
        <w:iCs w:val="0"/>
        <w:spacing w:val="-4"/>
        <w:w w:val="99"/>
        <w:sz w:val="24"/>
        <w:szCs w:val="24"/>
        <w:lang w:val="en-US" w:eastAsia="en-US" w:bidi="ar-SA"/>
      </w:rPr>
    </w:lvl>
    <w:lvl w:ilvl="2" w:tplc="EDEC409E">
      <w:start w:val="1"/>
      <w:numFmt w:val="lowerRoman"/>
      <w:lvlText w:val="%3)"/>
      <w:lvlJc w:val="left"/>
      <w:pPr>
        <w:ind w:left="1291" w:hanging="322"/>
        <w:jc w:val="right"/>
      </w:pPr>
      <w:rPr>
        <w:rFonts w:ascii="Times New Roman" w:eastAsia="Times New Roman" w:hAnsi="Times New Roman" w:cs="Times New Roman" w:hint="default"/>
        <w:b w:val="0"/>
        <w:bCs w:val="0"/>
        <w:i w:val="0"/>
        <w:iCs w:val="0"/>
        <w:spacing w:val="-2"/>
        <w:w w:val="99"/>
        <w:sz w:val="24"/>
        <w:szCs w:val="24"/>
        <w:lang w:val="en-US" w:eastAsia="en-US" w:bidi="ar-SA"/>
      </w:rPr>
    </w:lvl>
    <w:lvl w:ilvl="3" w:tplc="6EFC1EAC">
      <w:numFmt w:val="bullet"/>
      <w:lvlText w:val="•"/>
      <w:lvlJc w:val="left"/>
      <w:pPr>
        <w:ind w:left="2337" w:hanging="322"/>
      </w:pPr>
      <w:rPr>
        <w:rFonts w:hint="default"/>
        <w:lang w:val="en-US" w:eastAsia="en-US" w:bidi="ar-SA"/>
      </w:rPr>
    </w:lvl>
    <w:lvl w:ilvl="4" w:tplc="080CF460">
      <w:numFmt w:val="bullet"/>
      <w:lvlText w:val="•"/>
      <w:lvlJc w:val="left"/>
      <w:pPr>
        <w:ind w:left="3375" w:hanging="322"/>
      </w:pPr>
      <w:rPr>
        <w:rFonts w:hint="default"/>
        <w:lang w:val="en-US" w:eastAsia="en-US" w:bidi="ar-SA"/>
      </w:rPr>
    </w:lvl>
    <w:lvl w:ilvl="5" w:tplc="AF725B28">
      <w:numFmt w:val="bullet"/>
      <w:lvlText w:val="•"/>
      <w:lvlJc w:val="left"/>
      <w:pPr>
        <w:ind w:left="4412" w:hanging="322"/>
      </w:pPr>
      <w:rPr>
        <w:rFonts w:hint="default"/>
        <w:lang w:val="en-US" w:eastAsia="en-US" w:bidi="ar-SA"/>
      </w:rPr>
    </w:lvl>
    <w:lvl w:ilvl="6" w:tplc="6BFABFC6">
      <w:numFmt w:val="bullet"/>
      <w:lvlText w:val="•"/>
      <w:lvlJc w:val="left"/>
      <w:pPr>
        <w:ind w:left="5450" w:hanging="322"/>
      </w:pPr>
      <w:rPr>
        <w:rFonts w:hint="default"/>
        <w:lang w:val="en-US" w:eastAsia="en-US" w:bidi="ar-SA"/>
      </w:rPr>
    </w:lvl>
    <w:lvl w:ilvl="7" w:tplc="BA86194C">
      <w:numFmt w:val="bullet"/>
      <w:lvlText w:val="•"/>
      <w:lvlJc w:val="left"/>
      <w:pPr>
        <w:ind w:left="6487" w:hanging="322"/>
      </w:pPr>
      <w:rPr>
        <w:rFonts w:hint="default"/>
        <w:lang w:val="en-US" w:eastAsia="en-US" w:bidi="ar-SA"/>
      </w:rPr>
    </w:lvl>
    <w:lvl w:ilvl="8" w:tplc="F2705E20">
      <w:numFmt w:val="bullet"/>
      <w:lvlText w:val="•"/>
      <w:lvlJc w:val="left"/>
      <w:pPr>
        <w:ind w:left="7525" w:hanging="322"/>
      </w:pPr>
      <w:rPr>
        <w:rFonts w:hint="default"/>
        <w:lang w:val="en-US" w:eastAsia="en-US" w:bidi="ar-SA"/>
      </w:rPr>
    </w:lvl>
  </w:abstractNum>
  <w:abstractNum w:abstractNumId="1" w15:restartNumberingAfterBreak="0">
    <w:nsid w:val="0B252DEA"/>
    <w:multiLevelType w:val="hybridMultilevel"/>
    <w:tmpl w:val="70142A70"/>
    <w:lvl w:ilvl="0" w:tplc="1F2EA58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423C3D53"/>
    <w:multiLevelType w:val="hybridMultilevel"/>
    <w:tmpl w:val="53069C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E9E2E1E"/>
    <w:multiLevelType w:val="hybridMultilevel"/>
    <w:tmpl w:val="48E62CE6"/>
    <w:lvl w:ilvl="0" w:tplc="3B823A60">
      <w:start w:val="7"/>
      <w:numFmt w:val="lowerRoman"/>
      <w:lvlText w:val="%1)"/>
      <w:lvlJc w:val="left"/>
      <w:pPr>
        <w:ind w:left="720" w:hanging="360"/>
      </w:pPr>
      <w:rPr>
        <w:rFonts w:ascii="Times New Roman" w:eastAsia="Times New Roman" w:hAnsi="Times New Roman" w:cs="Times New Roman" w:hint="default"/>
        <w:b w:val="0"/>
        <w:bCs w:val="0"/>
        <w:i w:val="0"/>
        <w:iCs w:val="0"/>
        <w:spacing w:val="-2"/>
        <w:w w:val="99"/>
        <w:sz w:val="24"/>
        <w:szCs w:val="24"/>
        <w:lang w:val="en-US" w:eastAsia="en-US" w:bidi="ar-S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3881795"/>
    <w:multiLevelType w:val="hybridMultilevel"/>
    <w:tmpl w:val="361E7C5A"/>
    <w:lvl w:ilvl="0" w:tplc="AF7A8AF4">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44A"/>
    <w:rsid w:val="0001382B"/>
    <w:rsid w:val="00175C94"/>
    <w:rsid w:val="001A4CE5"/>
    <w:rsid w:val="001C2DAD"/>
    <w:rsid w:val="002A3367"/>
    <w:rsid w:val="002B2DB5"/>
    <w:rsid w:val="00302CE6"/>
    <w:rsid w:val="0033342B"/>
    <w:rsid w:val="003D0BDD"/>
    <w:rsid w:val="00424B7C"/>
    <w:rsid w:val="00427BAE"/>
    <w:rsid w:val="00436E0A"/>
    <w:rsid w:val="00497420"/>
    <w:rsid w:val="004C76BC"/>
    <w:rsid w:val="005945ED"/>
    <w:rsid w:val="005E62D1"/>
    <w:rsid w:val="00725878"/>
    <w:rsid w:val="00835B8B"/>
    <w:rsid w:val="00865D1B"/>
    <w:rsid w:val="008B4046"/>
    <w:rsid w:val="00AD1C44"/>
    <w:rsid w:val="00AF7477"/>
    <w:rsid w:val="00B71963"/>
    <w:rsid w:val="00BC4718"/>
    <w:rsid w:val="00BF4CA1"/>
    <w:rsid w:val="00C766F1"/>
    <w:rsid w:val="00CA2D58"/>
    <w:rsid w:val="00D44C2F"/>
    <w:rsid w:val="00D516B0"/>
    <w:rsid w:val="00EA644A"/>
    <w:rsid w:val="00F123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15627"/>
  <w15:docId w15:val="{5C25818C-D93F-4789-AD72-46439952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7"/>
      <w:jc w:val="center"/>
    </w:pPr>
    <w:rPr>
      <w:b/>
      <w:bCs/>
      <w:sz w:val="24"/>
      <w:szCs w:val="24"/>
    </w:rPr>
  </w:style>
  <w:style w:type="paragraph" w:styleId="ListParagraph">
    <w:name w:val="List Paragraph"/>
    <w:basedOn w:val="Normal"/>
    <w:uiPriority w:val="1"/>
    <w:qFormat/>
    <w:pPr>
      <w:ind w:left="1286"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2CE6"/>
    <w:pPr>
      <w:tabs>
        <w:tab w:val="center" w:pos="4680"/>
        <w:tab w:val="right" w:pos="9360"/>
      </w:tabs>
    </w:pPr>
  </w:style>
  <w:style w:type="character" w:customStyle="1" w:styleId="HeaderChar">
    <w:name w:val="Header Char"/>
    <w:basedOn w:val="DefaultParagraphFont"/>
    <w:link w:val="Header"/>
    <w:uiPriority w:val="99"/>
    <w:rsid w:val="00302CE6"/>
    <w:rPr>
      <w:rFonts w:ascii="Times New Roman" w:eastAsia="Times New Roman" w:hAnsi="Times New Roman" w:cs="Times New Roman"/>
    </w:rPr>
  </w:style>
  <w:style w:type="paragraph" w:styleId="Footer">
    <w:name w:val="footer"/>
    <w:basedOn w:val="Normal"/>
    <w:link w:val="FooterChar"/>
    <w:uiPriority w:val="99"/>
    <w:unhideWhenUsed/>
    <w:rsid w:val="00302CE6"/>
    <w:pPr>
      <w:tabs>
        <w:tab w:val="center" w:pos="4680"/>
        <w:tab w:val="right" w:pos="9360"/>
      </w:tabs>
    </w:pPr>
  </w:style>
  <w:style w:type="character" w:customStyle="1" w:styleId="FooterChar">
    <w:name w:val="Footer Char"/>
    <w:basedOn w:val="DefaultParagraphFont"/>
    <w:link w:val="Footer"/>
    <w:uiPriority w:val="99"/>
    <w:rsid w:val="00302CE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von Hahn</dc:creator>
  <cp:lastModifiedBy>Sandra Backer</cp:lastModifiedBy>
  <cp:revision>2</cp:revision>
  <dcterms:created xsi:type="dcterms:W3CDTF">2024-11-16T04:57:00Z</dcterms:created>
  <dcterms:modified xsi:type="dcterms:W3CDTF">2024-11-16T04:57:00Z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Nitro Pro 13 (13.70.4.50)</vt:lpwstr>
  </property>
  <property fmtid="{D5CDD505-2E9C-101B-9397-08002B2CF9AE}" pid="4" name="LastSaved">
    <vt:filetime>2023-12-13T00:00:00Z</vt:filetime>
  </property>
  <property fmtid="{D5CDD505-2E9C-101B-9397-08002B2CF9AE}" pid="5" name="Producer">
    <vt:lpwstr>Nitro Pro 13 (13.70.4.50)</vt:lpwstr>
  </property>
</Properties>
</file>